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B" w:rsidRDefault="00B61F01" w:rsidP="00B61F01">
      <w:pPr>
        <w:spacing w:after="0"/>
        <w:jc w:val="center"/>
        <w:rPr>
          <w:b/>
        </w:rPr>
      </w:pPr>
      <w:r w:rsidRPr="009A023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2647950</wp:posOffset>
            </wp:positionH>
            <wp:positionV relativeFrom="paragraph">
              <wp:posOffset>11430</wp:posOffset>
            </wp:positionV>
            <wp:extent cx="663575" cy="663575"/>
            <wp:effectExtent l="0" t="0" r="3175" b="3175"/>
            <wp:wrapTight wrapText="bothSides">
              <wp:wrapPolygon edited="0">
                <wp:start x="9301" y="0"/>
                <wp:lineTo x="3100" y="1240"/>
                <wp:lineTo x="620" y="4341"/>
                <wp:lineTo x="620" y="19843"/>
                <wp:lineTo x="2480" y="21083"/>
                <wp:lineTo x="17983" y="21083"/>
                <wp:lineTo x="20463" y="19843"/>
                <wp:lineTo x="21083" y="4341"/>
                <wp:lineTo x="18603" y="1860"/>
                <wp:lineTo x="12402" y="0"/>
                <wp:lineTo x="9301" y="0"/>
              </wp:wrapPolygon>
            </wp:wrapTight>
            <wp:docPr id="1" name="Рисунок 1" descr="D:\Юля\pskovskaya_oblast_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я\pskovskaya_oblast_2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120650</wp:posOffset>
            </wp:positionV>
            <wp:extent cx="2133600" cy="497205"/>
            <wp:effectExtent l="0" t="0" r="0" b="0"/>
            <wp:wrapTight wrapText="bothSides">
              <wp:wrapPolygon edited="0">
                <wp:start x="1543" y="0"/>
                <wp:lineTo x="0" y="8276"/>
                <wp:lineTo x="0" y="12414"/>
                <wp:lineTo x="1350" y="20690"/>
                <wp:lineTo x="1543" y="20690"/>
                <wp:lineTo x="4436" y="20690"/>
                <wp:lineTo x="17164" y="17379"/>
                <wp:lineTo x="17743" y="13241"/>
                <wp:lineTo x="21407" y="12414"/>
                <wp:lineTo x="21407" y="4138"/>
                <wp:lineTo x="4436" y="0"/>
                <wp:lineTo x="154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horizontal_PNG_R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11430</wp:posOffset>
            </wp:positionV>
            <wp:extent cx="9048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73" y="21340"/>
                <wp:lineTo x="2137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ldiya-300x26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97B" w:rsidRDefault="0076297B" w:rsidP="002775D4">
      <w:pPr>
        <w:spacing w:after="0"/>
        <w:rPr>
          <w:b/>
        </w:rPr>
      </w:pPr>
    </w:p>
    <w:p w:rsidR="00B61F01" w:rsidRDefault="00B61F01" w:rsidP="0076297B">
      <w:pPr>
        <w:spacing w:after="0"/>
        <w:jc w:val="center"/>
        <w:rPr>
          <w:b/>
        </w:rPr>
      </w:pPr>
    </w:p>
    <w:p w:rsidR="00B61F01" w:rsidRDefault="00B61F01" w:rsidP="0076297B">
      <w:pPr>
        <w:spacing w:after="0"/>
        <w:jc w:val="center"/>
        <w:rPr>
          <w:b/>
        </w:rPr>
      </w:pPr>
    </w:p>
    <w:p w:rsidR="00B1785E" w:rsidRPr="003C48D1" w:rsidRDefault="00C45255" w:rsidP="0076297B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</w:t>
      </w:r>
      <w:r w:rsidR="001051B6">
        <w:rPr>
          <w:b/>
          <w:lang w:val="en-US"/>
        </w:rPr>
        <w:t>PROGRAMME</w:t>
      </w:r>
    </w:p>
    <w:p w:rsidR="00746A6A" w:rsidRPr="003C48D1" w:rsidRDefault="00746A6A" w:rsidP="00C87114">
      <w:pPr>
        <w:spacing w:after="0"/>
        <w:jc w:val="center"/>
        <w:rPr>
          <w:b/>
          <w:lang w:val="en-US"/>
        </w:rPr>
      </w:pPr>
    </w:p>
    <w:p w:rsidR="00C87114" w:rsidRPr="001051B6" w:rsidRDefault="001051B6" w:rsidP="001051B6">
      <w:pPr>
        <w:spacing w:after="0"/>
        <w:jc w:val="center"/>
        <w:rPr>
          <w:lang w:val="en-US"/>
        </w:rPr>
      </w:pPr>
      <w:r>
        <w:rPr>
          <w:b/>
          <w:lang w:val="en-US"/>
        </w:rPr>
        <w:t>Presentation</w:t>
      </w:r>
      <w:r w:rsidRPr="001051B6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1051B6">
        <w:rPr>
          <w:b/>
          <w:lang w:val="en-US"/>
        </w:rPr>
        <w:t xml:space="preserve"> </w:t>
      </w:r>
      <w:r>
        <w:rPr>
          <w:b/>
          <w:lang w:val="en-US"/>
        </w:rPr>
        <w:t>the investment potential of the Pskov region and Special economic zone</w:t>
      </w:r>
      <w:r w:rsidR="00471ED6">
        <w:rPr>
          <w:b/>
          <w:lang w:val="en-US"/>
        </w:rPr>
        <w:t xml:space="preserve"> of industrial type </w:t>
      </w:r>
      <w:r>
        <w:rPr>
          <w:b/>
          <w:lang w:val="en-US"/>
        </w:rPr>
        <w:t>“</w:t>
      </w:r>
      <w:proofErr w:type="spellStart"/>
      <w:r>
        <w:rPr>
          <w:b/>
          <w:lang w:val="en-US"/>
        </w:rPr>
        <w:t>Moglino</w:t>
      </w:r>
      <w:proofErr w:type="spellEnd"/>
      <w:r w:rsidR="003B77F1">
        <w:rPr>
          <w:b/>
          <w:lang w:val="en-US"/>
        </w:rPr>
        <w:t>”</w:t>
      </w:r>
      <w:r>
        <w:rPr>
          <w:b/>
          <w:lang w:val="en-US"/>
        </w:rPr>
        <w:t xml:space="preserve"> for members of </w:t>
      </w:r>
      <w:r w:rsidRPr="001051B6">
        <w:rPr>
          <w:rStyle w:val="hps"/>
          <w:b/>
          <w:lang/>
        </w:rPr>
        <w:t>the</w:t>
      </w:r>
      <w:r w:rsidRPr="001051B6">
        <w:rPr>
          <w:b/>
          <w:lang/>
        </w:rPr>
        <w:t xml:space="preserve"> </w:t>
      </w:r>
      <w:bookmarkStart w:id="0" w:name="_GoBack"/>
      <w:r w:rsidRPr="001051B6">
        <w:rPr>
          <w:rStyle w:val="hps"/>
          <w:b/>
          <w:lang/>
        </w:rPr>
        <w:t>Non-Commercial Partnership</w:t>
      </w:r>
      <w:r w:rsidRPr="001051B6">
        <w:rPr>
          <w:b/>
          <w:lang/>
        </w:rPr>
        <w:t xml:space="preserve"> </w:t>
      </w:r>
      <w:r w:rsidRPr="001051B6">
        <w:rPr>
          <w:rStyle w:val="hps"/>
          <w:b/>
          <w:lang/>
        </w:rPr>
        <w:t>"</w:t>
      </w:r>
      <w:r w:rsidRPr="001051B6">
        <w:rPr>
          <w:b/>
          <w:lang/>
        </w:rPr>
        <w:t xml:space="preserve">National Guild of </w:t>
      </w:r>
      <w:r w:rsidRPr="001051B6">
        <w:rPr>
          <w:rStyle w:val="hps"/>
          <w:b/>
          <w:lang/>
        </w:rPr>
        <w:t>Producers</w:t>
      </w:r>
      <w:r w:rsidRPr="001051B6">
        <w:rPr>
          <w:b/>
          <w:lang/>
        </w:rPr>
        <w:t xml:space="preserve"> </w:t>
      </w:r>
      <w:r w:rsidRPr="001051B6">
        <w:rPr>
          <w:rStyle w:val="hps"/>
          <w:b/>
          <w:lang/>
        </w:rPr>
        <w:t>and Importers</w:t>
      </w:r>
      <w:r w:rsidRPr="001051B6">
        <w:rPr>
          <w:b/>
          <w:lang/>
        </w:rPr>
        <w:t>"</w:t>
      </w:r>
      <w:bookmarkEnd w:id="0"/>
    </w:p>
    <w:p w:rsidR="001051B6" w:rsidRPr="001051B6" w:rsidRDefault="0076297B" w:rsidP="001051B6">
      <w:pPr>
        <w:spacing w:after="0"/>
        <w:jc w:val="right"/>
        <w:rPr>
          <w:lang w:val="en-US"/>
        </w:rPr>
      </w:pPr>
      <w:r w:rsidRPr="001051B6">
        <w:rPr>
          <w:i/>
          <w:lang w:val="en-US"/>
        </w:rPr>
        <w:t>16.03.2016</w:t>
      </w:r>
      <w:r w:rsidR="00C87114" w:rsidRPr="001051B6">
        <w:rPr>
          <w:i/>
          <w:lang w:val="en-US"/>
        </w:rPr>
        <w:tab/>
      </w:r>
      <w:r w:rsidR="00C87114" w:rsidRPr="001051B6">
        <w:rPr>
          <w:i/>
          <w:lang w:val="en-US"/>
        </w:rPr>
        <w:tab/>
      </w:r>
      <w:r w:rsidR="00C87114" w:rsidRPr="001051B6">
        <w:rPr>
          <w:i/>
          <w:lang w:val="en-US"/>
        </w:rPr>
        <w:tab/>
      </w:r>
      <w:r w:rsidR="00C87114" w:rsidRPr="001051B6">
        <w:rPr>
          <w:i/>
          <w:lang w:val="en-US"/>
        </w:rPr>
        <w:tab/>
      </w:r>
      <w:r w:rsidR="00C87114" w:rsidRPr="001051B6">
        <w:rPr>
          <w:i/>
          <w:lang w:val="en-US"/>
        </w:rPr>
        <w:tab/>
      </w:r>
      <w:r w:rsidR="00C87114" w:rsidRPr="001051B6">
        <w:rPr>
          <w:i/>
          <w:lang w:val="en-US"/>
        </w:rPr>
        <w:tab/>
      </w:r>
      <w:r w:rsidR="00C87114" w:rsidRPr="001051B6">
        <w:rPr>
          <w:i/>
          <w:lang w:val="en-US"/>
        </w:rPr>
        <w:tab/>
      </w:r>
      <w:r w:rsidR="00C87114" w:rsidRPr="001051B6">
        <w:rPr>
          <w:i/>
          <w:lang w:val="en-US"/>
        </w:rPr>
        <w:tab/>
      </w:r>
      <w:r w:rsidR="00C87114" w:rsidRPr="001051B6">
        <w:rPr>
          <w:i/>
          <w:lang w:val="en-US"/>
        </w:rPr>
        <w:tab/>
        <w:t xml:space="preserve">   </w:t>
      </w:r>
      <w:r w:rsidR="001051B6">
        <w:rPr>
          <w:i/>
          <w:lang w:val="en-US"/>
        </w:rPr>
        <w:t xml:space="preserve"> </w:t>
      </w:r>
      <w:r w:rsidR="001051B6" w:rsidRPr="001051B6">
        <w:rPr>
          <w:rStyle w:val="hps"/>
          <w:i/>
          <w:lang/>
        </w:rPr>
        <w:t>Congress Centre</w:t>
      </w:r>
      <w:r w:rsidR="001051B6" w:rsidRPr="001051B6">
        <w:rPr>
          <w:i/>
          <w:lang/>
        </w:rPr>
        <w:br/>
      </w:r>
      <w:r w:rsidR="001051B6" w:rsidRPr="001051B6">
        <w:rPr>
          <w:rStyle w:val="hps"/>
          <w:i/>
          <w:lang/>
        </w:rPr>
        <w:t>T</w:t>
      </w:r>
      <w:r w:rsidR="003C48D1">
        <w:rPr>
          <w:rStyle w:val="hps"/>
          <w:i/>
          <w:lang/>
        </w:rPr>
        <w:t>H</w:t>
      </w:r>
      <w:r w:rsidR="001051B6" w:rsidRPr="001051B6">
        <w:rPr>
          <w:rStyle w:val="hps"/>
          <w:i/>
          <w:lang/>
        </w:rPr>
        <w:t>C</w:t>
      </w:r>
      <w:r w:rsidR="001051B6" w:rsidRPr="001051B6">
        <w:rPr>
          <w:i/>
          <w:lang/>
        </w:rPr>
        <w:t xml:space="preserve"> </w:t>
      </w:r>
      <w:r w:rsidR="001051B6" w:rsidRPr="001051B6">
        <w:rPr>
          <w:rStyle w:val="hps"/>
          <w:i/>
          <w:lang/>
        </w:rPr>
        <w:t>"</w:t>
      </w:r>
      <w:proofErr w:type="spellStart"/>
      <w:r w:rsidR="001051B6" w:rsidRPr="001051B6">
        <w:rPr>
          <w:rStyle w:val="hps"/>
          <w:i/>
          <w:lang/>
        </w:rPr>
        <w:t>Izmailovo</w:t>
      </w:r>
      <w:proofErr w:type="spellEnd"/>
      <w:r w:rsidR="001051B6" w:rsidRPr="001051B6">
        <w:rPr>
          <w:rStyle w:val="hps"/>
          <w:i/>
          <w:lang/>
        </w:rPr>
        <w:t>"</w:t>
      </w:r>
      <w:r w:rsidR="001051B6" w:rsidRPr="001051B6">
        <w:rPr>
          <w:i/>
          <w:lang/>
        </w:rPr>
        <w:br/>
      </w:r>
      <w:r w:rsidR="001051B6" w:rsidRPr="001051B6">
        <w:rPr>
          <w:rStyle w:val="hps"/>
          <w:i/>
          <w:lang/>
        </w:rPr>
        <w:t>"</w:t>
      </w:r>
      <w:r w:rsidR="001051B6" w:rsidRPr="001051B6">
        <w:rPr>
          <w:i/>
          <w:lang/>
        </w:rPr>
        <w:t>Gamma-Delta"</w:t>
      </w:r>
      <w:r w:rsidR="001051B6" w:rsidRPr="001051B6">
        <w:rPr>
          <w:i/>
          <w:lang/>
        </w:rPr>
        <w:br/>
      </w:r>
      <w:r w:rsidR="001051B6" w:rsidRPr="001051B6">
        <w:rPr>
          <w:rStyle w:val="hps"/>
          <w:i/>
          <w:lang/>
        </w:rPr>
        <w:t>Moscow</w:t>
      </w:r>
      <w:r w:rsidR="00C87114" w:rsidRPr="001051B6">
        <w:rPr>
          <w:i/>
          <w:lang w:val="en-US"/>
        </w:rPr>
        <w:t xml:space="preserve">         </w:t>
      </w:r>
    </w:p>
    <w:p w:rsidR="00C87114" w:rsidRPr="001051B6" w:rsidRDefault="00C87114" w:rsidP="00AE5070">
      <w:pPr>
        <w:spacing w:after="0"/>
        <w:ind w:left="5664" w:firstLine="183"/>
        <w:jc w:val="right"/>
        <w:rPr>
          <w:lang w:val="en-US"/>
        </w:rPr>
      </w:pPr>
    </w:p>
    <w:tbl>
      <w:tblPr>
        <w:tblStyle w:val="a3"/>
        <w:tblW w:w="9680" w:type="dxa"/>
        <w:tblLook w:val="04A0"/>
      </w:tblPr>
      <w:tblGrid>
        <w:gridCol w:w="1413"/>
        <w:gridCol w:w="8267"/>
      </w:tblGrid>
      <w:tr w:rsidR="003B77F1" w:rsidTr="005F53B3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3B77F1" w:rsidRPr="00205030" w:rsidRDefault="003B77F1" w:rsidP="003B77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 Period</w:t>
            </w:r>
          </w:p>
        </w:tc>
        <w:tc>
          <w:tcPr>
            <w:tcW w:w="8267" w:type="dxa"/>
            <w:shd w:val="clear" w:color="auto" w:fill="D9D9D9" w:themeFill="background1" w:themeFillShade="D9"/>
            <w:vAlign w:val="center"/>
          </w:tcPr>
          <w:p w:rsidR="003B77F1" w:rsidRPr="00205030" w:rsidRDefault="003B77F1" w:rsidP="003B77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Event</w:t>
            </w:r>
          </w:p>
        </w:tc>
      </w:tr>
      <w:tr w:rsidR="00C501D5" w:rsidTr="005F53B3">
        <w:tc>
          <w:tcPr>
            <w:tcW w:w="1413" w:type="dxa"/>
          </w:tcPr>
          <w:p w:rsidR="00C501D5" w:rsidRDefault="004C07D4" w:rsidP="003C1658">
            <w:pPr>
              <w:jc w:val="both"/>
            </w:pPr>
            <w:r>
              <w:t>09:00-</w:t>
            </w:r>
            <w:r w:rsidR="003C1658">
              <w:t>13.45</w:t>
            </w:r>
          </w:p>
        </w:tc>
        <w:tc>
          <w:tcPr>
            <w:tcW w:w="8267" w:type="dxa"/>
          </w:tcPr>
          <w:p w:rsidR="00C501D5" w:rsidRPr="003B77F1" w:rsidRDefault="003B77F1" w:rsidP="00C871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Registration of Participants</w:t>
            </w:r>
            <w:r w:rsidR="00517186" w:rsidRPr="003B77F1">
              <w:rPr>
                <w:lang w:val="en-US"/>
              </w:rPr>
              <w:t>.</w:t>
            </w:r>
          </w:p>
          <w:p w:rsidR="003C1658" w:rsidRPr="003B77F1" w:rsidRDefault="003B77F1" w:rsidP="00C871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 “Rostov”</w:t>
            </w:r>
          </w:p>
          <w:p w:rsidR="00517186" w:rsidRDefault="003B77F1" w:rsidP="004C07D4">
            <w:pPr>
              <w:jc w:val="both"/>
            </w:pPr>
            <w:r>
              <w:rPr>
                <w:lang w:val="en-US"/>
              </w:rPr>
              <w:t>Welcome coffee</w:t>
            </w:r>
            <w:r w:rsidR="00C917A4">
              <w:t>.</w:t>
            </w:r>
          </w:p>
        </w:tc>
      </w:tr>
      <w:tr w:rsidR="00517186" w:rsidRPr="006B4EF2" w:rsidTr="005F53B3">
        <w:tc>
          <w:tcPr>
            <w:tcW w:w="9680" w:type="dxa"/>
            <w:gridSpan w:val="2"/>
            <w:vAlign w:val="center"/>
          </w:tcPr>
          <w:p w:rsidR="003B77F1" w:rsidRDefault="003B77F1" w:rsidP="003C16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Presentation</w:t>
            </w:r>
            <w:r w:rsidRPr="001051B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1051B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 investment potential of the Pskov region and Special economic zone “</w:t>
            </w:r>
            <w:proofErr w:type="spellStart"/>
            <w:r>
              <w:rPr>
                <w:b/>
                <w:lang w:val="en-US"/>
              </w:rPr>
              <w:t>Moglino</w:t>
            </w:r>
            <w:proofErr w:type="spellEnd"/>
            <w:r>
              <w:rPr>
                <w:b/>
                <w:lang w:val="en-US"/>
              </w:rPr>
              <w:t xml:space="preserve">” </w:t>
            </w:r>
          </w:p>
          <w:p w:rsidR="00517186" w:rsidRPr="003B77F1" w:rsidRDefault="003C1658" w:rsidP="00974964">
            <w:pPr>
              <w:jc w:val="center"/>
              <w:rPr>
                <w:lang w:val="en-US"/>
              </w:rPr>
            </w:pPr>
            <w:r w:rsidRPr="003B77F1">
              <w:rPr>
                <w:b/>
                <w:lang w:val="en-US"/>
              </w:rPr>
              <w:t>(</w:t>
            </w:r>
            <w:r w:rsidR="003B77F1">
              <w:rPr>
                <w:b/>
                <w:lang w:val="en-US"/>
              </w:rPr>
              <w:t>Moderator – General Director of Pskov region investment development agency</w:t>
            </w:r>
            <w:r w:rsidR="00974964">
              <w:rPr>
                <w:b/>
                <w:lang w:val="en-US"/>
              </w:rPr>
              <w:t xml:space="preserve"> </w:t>
            </w:r>
            <w:r w:rsidR="006E00BE" w:rsidRPr="006E00BE">
              <w:rPr>
                <w:b/>
                <w:lang w:val="en-US"/>
              </w:rPr>
              <w:br/>
            </w:r>
            <w:r w:rsidR="00974964">
              <w:rPr>
                <w:b/>
                <w:lang w:val="en-US"/>
              </w:rPr>
              <w:t>Mr.</w:t>
            </w:r>
            <w:r w:rsidR="006E00BE" w:rsidRPr="006E00BE">
              <w:rPr>
                <w:b/>
                <w:lang w:val="en-US"/>
              </w:rPr>
              <w:t xml:space="preserve"> </w:t>
            </w:r>
            <w:r w:rsidR="003B77F1">
              <w:rPr>
                <w:b/>
                <w:lang w:val="en-US"/>
              </w:rPr>
              <w:t xml:space="preserve">Vladimir </w:t>
            </w:r>
            <w:proofErr w:type="spellStart"/>
            <w:r w:rsidR="003B77F1">
              <w:rPr>
                <w:b/>
                <w:lang w:val="en-US"/>
              </w:rPr>
              <w:t>Kushnir</w:t>
            </w:r>
            <w:proofErr w:type="spellEnd"/>
            <w:r w:rsidRPr="003B77F1">
              <w:rPr>
                <w:b/>
                <w:lang w:val="en-US"/>
              </w:rPr>
              <w:t>)</w:t>
            </w:r>
          </w:p>
        </w:tc>
      </w:tr>
      <w:tr w:rsidR="00BE505E" w:rsidTr="005F53B3">
        <w:tc>
          <w:tcPr>
            <w:tcW w:w="1413" w:type="dxa"/>
          </w:tcPr>
          <w:p w:rsidR="00BE505E" w:rsidRDefault="004C07D4" w:rsidP="00BE505E">
            <w:pPr>
              <w:jc w:val="both"/>
            </w:pPr>
            <w:r>
              <w:t>10</w:t>
            </w:r>
            <w:r w:rsidR="00BE505E">
              <w:t>:00</w:t>
            </w:r>
          </w:p>
        </w:tc>
        <w:tc>
          <w:tcPr>
            <w:tcW w:w="8267" w:type="dxa"/>
          </w:tcPr>
          <w:p w:rsidR="00BE505E" w:rsidRPr="00A82643" w:rsidRDefault="003B77F1" w:rsidP="00BE505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Opening ceremony</w:t>
            </w:r>
          </w:p>
        </w:tc>
      </w:tr>
      <w:tr w:rsidR="00BE505E" w:rsidRPr="006B4EF2" w:rsidTr="005F53B3">
        <w:tc>
          <w:tcPr>
            <w:tcW w:w="1413" w:type="dxa"/>
          </w:tcPr>
          <w:p w:rsidR="00BE505E" w:rsidRDefault="004C07D4" w:rsidP="00BE505E">
            <w:pPr>
              <w:jc w:val="both"/>
            </w:pPr>
            <w:r>
              <w:t>10:05-10</w:t>
            </w:r>
            <w:r w:rsidR="00BE505E">
              <w:t>:10</w:t>
            </w:r>
          </w:p>
        </w:tc>
        <w:tc>
          <w:tcPr>
            <w:tcW w:w="8267" w:type="dxa"/>
          </w:tcPr>
          <w:p w:rsidR="00BE505E" w:rsidRPr="003C48D1" w:rsidRDefault="003B77F1" w:rsidP="0097496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Welcome</w:t>
            </w:r>
            <w:r w:rsidRPr="003C48D1">
              <w:rPr>
                <w:lang w:val="en-US"/>
              </w:rPr>
              <w:t xml:space="preserve"> </w:t>
            </w:r>
            <w:r>
              <w:rPr>
                <w:lang w:val="en-US"/>
              </w:rPr>
              <w:t>Address</w:t>
            </w:r>
            <w:r w:rsidRPr="003C48D1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3C48D1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president</w:t>
            </w:r>
            <w:r w:rsidRPr="003C48D1">
              <w:rPr>
                <w:lang w:val="en-US"/>
              </w:rPr>
              <w:t xml:space="preserve"> </w:t>
            </w:r>
            <w:r w:rsidRPr="00974964">
              <w:rPr>
                <w:lang w:val="en-US"/>
              </w:rPr>
              <w:t>of</w:t>
            </w:r>
            <w:r w:rsidRPr="003C48D1">
              <w:rPr>
                <w:lang w:val="en-US"/>
              </w:rPr>
              <w:t xml:space="preserve"> </w:t>
            </w:r>
            <w:r w:rsidR="00BE505E" w:rsidRPr="003C48D1">
              <w:rPr>
                <w:lang w:val="en-US"/>
              </w:rPr>
              <w:t xml:space="preserve"> </w:t>
            </w:r>
            <w:r w:rsidR="00974964" w:rsidRPr="00974964">
              <w:rPr>
                <w:rStyle w:val="hps"/>
                <w:lang/>
              </w:rPr>
              <w:t>Non</w:t>
            </w:r>
            <w:r w:rsidR="00974964" w:rsidRPr="003C48D1">
              <w:rPr>
                <w:rStyle w:val="hps"/>
                <w:lang w:val="en-US"/>
              </w:rPr>
              <w:t>-</w:t>
            </w:r>
            <w:r w:rsidR="00974964" w:rsidRPr="00974964">
              <w:rPr>
                <w:rStyle w:val="hps"/>
                <w:lang/>
              </w:rPr>
              <w:t>Commercial</w:t>
            </w:r>
            <w:r w:rsidR="00974964" w:rsidRPr="003C48D1">
              <w:rPr>
                <w:rStyle w:val="hps"/>
                <w:lang w:val="en-US"/>
              </w:rPr>
              <w:t xml:space="preserve"> </w:t>
            </w:r>
            <w:r w:rsidR="00974964" w:rsidRPr="00974964">
              <w:rPr>
                <w:rStyle w:val="hps"/>
                <w:lang/>
              </w:rPr>
              <w:t>Partnership</w:t>
            </w:r>
            <w:r w:rsidR="00974964" w:rsidRPr="003C48D1">
              <w:rPr>
                <w:lang w:val="en-US"/>
              </w:rPr>
              <w:t xml:space="preserve"> </w:t>
            </w:r>
            <w:r w:rsidR="00974964" w:rsidRPr="003C48D1">
              <w:rPr>
                <w:rStyle w:val="hps"/>
                <w:lang w:val="en-US"/>
              </w:rPr>
              <w:t>"</w:t>
            </w:r>
            <w:r w:rsidR="00974964" w:rsidRPr="00974964">
              <w:rPr>
                <w:lang/>
              </w:rPr>
              <w:t>National</w:t>
            </w:r>
            <w:r w:rsidR="00974964" w:rsidRPr="003C48D1">
              <w:rPr>
                <w:lang w:val="en-US"/>
              </w:rPr>
              <w:t xml:space="preserve"> </w:t>
            </w:r>
            <w:r w:rsidR="00974964" w:rsidRPr="00974964">
              <w:rPr>
                <w:lang/>
              </w:rPr>
              <w:t>Guild</w:t>
            </w:r>
            <w:r w:rsidR="00974964" w:rsidRPr="003C48D1">
              <w:rPr>
                <w:lang w:val="en-US"/>
              </w:rPr>
              <w:t xml:space="preserve"> </w:t>
            </w:r>
            <w:r w:rsidR="00974964" w:rsidRPr="00974964">
              <w:rPr>
                <w:lang/>
              </w:rPr>
              <w:t>of</w:t>
            </w:r>
            <w:r w:rsidR="00974964" w:rsidRPr="003C48D1">
              <w:rPr>
                <w:lang w:val="en-US"/>
              </w:rPr>
              <w:t xml:space="preserve"> </w:t>
            </w:r>
            <w:r w:rsidR="00974964" w:rsidRPr="00974964">
              <w:rPr>
                <w:rStyle w:val="hps"/>
                <w:lang/>
              </w:rPr>
              <w:t>Producers</w:t>
            </w:r>
            <w:r w:rsidR="00974964" w:rsidRPr="003C48D1">
              <w:rPr>
                <w:lang w:val="en-US"/>
              </w:rPr>
              <w:t xml:space="preserve"> </w:t>
            </w:r>
            <w:r w:rsidR="00974964" w:rsidRPr="00974964">
              <w:rPr>
                <w:rStyle w:val="hps"/>
                <w:lang/>
              </w:rPr>
              <w:t>and</w:t>
            </w:r>
            <w:r w:rsidR="00974964" w:rsidRPr="003C48D1">
              <w:rPr>
                <w:rStyle w:val="hps"/>
                <w:lang w:val="en-US"/>
              </w:rPr>
              <w:t xml:space="preserve"> </w:t>
            </w:r>
            <w:r w:rsidR="00974964" w:rsidRPr="00974964">
              <w:rPr>
                <w:rStyle w:val="hps"/>
                <w:lang/>
              </w:rPr>
              <w:t>Importers</w:t>
            </w:r>
            <w:r w:rsidR="00974964" w:rsidRPr="003C48D1">
              <w:rPr>
                <w:lang w:val="en-US"/>
              </w:rPr>
              <w:t xml:space="preserve">" </w:t>
            </w:r>
            <w:r w:rsidR="00974964" w:rsidRPr="00974964">
              <w:rPr>
                <w:b/>
                <w:lang w:val="en-US"/>
              </w:rPr>
              <w:t>Mr</w:t>
            </w:r>
            <w:r w:rsidR="00974964" w:rsidRPr="003C48D1">
              <w:rPr>
                <w:b/>
                <w:lang w:val="en-US"/>
              </w:rPr>
              <w:t>.</w:t>
            </w:r>
            <w:r w:rsidR="00C73A33" w:rsidRPr="00C73A33">
              <w:rPr>
                <w:b/>
                <w:lang w:val="en-US"/>
              </w:rPr>
              <w:t xml:space="preserve"> </w:t>
            </w:r>
            <w:proofErr w:type="spellStart"/>
            <w:r w:rsidR="00974964" w:rsidRPr="00974964">
              <w:rPr>
                <w:b/>
                <w:lang w:val="en-US"/>
              </w:rPr>
              <w:t>Andrey</w:t>
            </w:r>
            <w:proofErr w:type="spellEnd"/>
            <w:r w:rsidR="00974964" w:rsidRPr="003C48D1">
              <w:rPr>
                <w:b/>
                <w:lang w:val="en-US"/>
              </w:rPr>
              <w:t xml:space="preserve"> </w:t>
            </w:r>
            <w:proofErr w:type="spellStart"/>
            <w:r w:rsidR="00974964" w:rsidRPr="00974964">
              <w:rPr>
                <w:b/>
                <w:lang w:val="en-US"/>
              </w:rPr>
              <w:t>Perfiliev</w:t>
            </w:r>
            <w:proofErr w:type="spellEnd"/>
            <w:r w:rsidR="00974964" w:rsidRPr="003C48D1">
              <w:rPr>
                <w:lang w:val="en-US"/>
              </w:rPr>
              <w:t xml:space="preserve"> </w:t>
            </w:r>
          </w:p>
        </w:tc>
      </w:tr>
      <w:tr w:rsidR="00BE505E" w:rsidRPr="006B4EF2" w:rsidTr="005F53B3">
        <w:tc>
          <w:tcPr>
            <w:tcW w:w="1413" w:type="dxa"/>
          </w:tcPr>
          <w:p w:rsidR="00BE505E" w:rsidRDefault="00BE505E" w:rsidP="00C917A4">
            <w:pPr>
              <w:jc w:val="both"/>
            </w:pPr>
            <w:r>
              <w:t>1</w:t>
            </w:r>
            <w:r w:rsidR="00C917A4">
              <w:t>0:10-10</w:t>
            </w:r>
            <w:r>
              <w:t>:15</w:t>
            </w:r>
          </w:p>
        </w:tc>
        <w:tc>
          <w:tcPr>
            <w:tcW w:w="8267" w:type="dxa"/>
          </w:tcPr>
          <w:p w:rsidR="00BE505E" w:rsidRPr="003C48D1" w:rsidRDefault="00974964" w:rsidP="0097496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Welcome</w:t>
            </w:r>
            <w:r w:rsidRPr="003C48D1">
              <w:rPr>
                <w:lang w:val="en-US"/>
              </w:rPr>
              <w:t xml:space="preserve"> </w:t>
            </w:r>
            <w:r>
              <w:rPr>
                <w:lang w:val="en-US"/>
              </w:rPr>
              <w:t>Address</w:t>
            </w:r>
            <w:r w:rsidRPr="003C48D1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3C48D1">
              <w:rPr>
                <w:lang w:val="en-US"/>
              </w:rPr>
              <w:t xml:space="preserve"> </w:t>
            </w:r>
            <w:r>
              <w:rPr>
                <w:lang w:val="en-US"/>
              </w:rPr>
              <w:t>vice</w:t>
            </w:r>
            <w:r w:rsidRPr="003C48D1">
              <w:rPr>
                <w:lang w:val="en-US"/>
              </w:rPr>
              <w:t>-</w:t>
            </w:r>
            <w:r>
              <w:rPr>
                <w:lang w:val="en-US"/>
              </w:rPr>
              <w:t>governor</w:t>
            </w:r>
            <w:r w:rsidRPr="003C48D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3C48D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C48D1">
              <w:rPr>
                <w:lang w:val="en-US"/>
              </w:rPr>
              <w:t xml:space="preserve"> </w:t>
            </w:r>
            <w:r>
              <w:rPr>
                <w:lang w:val="en-US"/>
              </w:rPr>
              <w:t>Pskov</w:t>
            </w:r>
            <w:r w:rsidRPr="003C48D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  <w:r w:rsidRPr="003C48D1">
              <w:rPr>
                <w:lang w:val="en-US"/>
              </w:rPr>
              <w:t xml:space="preserve"> </w:t>
            </w:r>
            <w:r w:rsidRPr="00974964">
              <w:rPr>
                <w:b/>
                <w:lang w:val="en-US"/>
              </w:rPr>
              <w:t>Mr</w:t>
            </w:r>
            <w:r w:rsidRPr="003C48D1">
              <w:rPr>
                <w:b/>
                <w:lang w:val="en-US"/>
              </w:rPr>
              <w:t>.</w:t>
            </w:r>
            <w:r w:rsidR="00A44B7C" w:rsidRPr="00A44B7C">
              <w:rPr>
                <w:b/>
                <w:lang w:val="en-US"/>
              </w:rPr>
              <w:t xml:space="preserve"> </w:t>
            </w:r>
            <w:r w:rsidRPr="00974964">
              <w:rPr>
                <w:b/>
                <w:lang w:val="en-US"/>
              </w:rPr>
              <w:t>Sergey</w:t>
            </w:r>
            <w:r w:rsidRPr="003C48D1">
              <w:rPr>
                <w:b/>
                <w:lang w:val="en-US"/>
              </w:rPr>
              <w:t xml:space="preserve"> </w:t>
            </w:r>
            <w:proofErr w:type="spellStart"/>
            <w:r w:rsidRPr="00974964">
              <w:rPr>
                <w:b/>
                <w:lang w:val="en-US"/>
              </w:rPr>
              <w:t>Pernikov</w:t>
            </w:r>
            <w:proofErr w:type="spellEnd"/>
            <w:r w:rsidRPr="003C48D1">
              <w:rPr>
                <w:lang w:val="en-US"/>
              </w:rPr>
              <w:t xml:space="preserve"> </w:t>
            </w:r>
          </w:p>
        </w:tc>
      </w:tr>
      <w:tr w:rsidR="00BE505E" w:rsidRPr="006B4EF2" w:rsidTr="005F53B3">
        <w:tc>
          <w:tcPr>
            <w:tcW w:w="1413" w:type="dxa"/>
          </w:tcPr>
          <w:p w:rsidR="00BE505E" w:rsidRDefault="00C917A4" w:rsidP="00C917A4">
            <w:pPr>
              <w:jc w:val="both"/>
            </w:pPr>
            <w:r>
              <w:t>10:15-11:00</w:t>
            </w:r>
          </w:p>
        </w:tc>
        <w:tc>
          <w:tcPr>
            <w:tcW w:w="8267" w:type="dxa"/>
          </w:tcPr>
          <w:p w:rsidR="00974964" w:rsidRDefault="00974964" w:rsidP="00C917A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Presentation</w:t>
            </w:r>
            <w:r w:rsidRPr="001051B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1051B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 investment potential of the Pskov region</w:t>
            </w:r>
          </w:p>
          <w:p w:rsidR="00BE505E" w:rsidRPr="003C48D1" w:rsidRDefault="00974964" w:rsidP="0097496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Speaker</w:t>
            </w:r>
            <w:r w:rsidRPr="00D0069D">
              <w:rPr>
                <w:lang w:val="en-US"/>
              </w:rPr>
              <w:t xml:space="preserve"> – </w:t>
            </w:r>
            <w:r w:rsidRPr="00D0069D">
              <w:rPr>
                <w:b/>
                <w:lang w:val="en-US"/>
              </w:rPr>
              <w:t>Mr.</w:t>
            </w:r>
            <w:r w:rsidR="00C73A33" w:rsidRPr="00C73A33">
              <w:rPr>
                <w:b/>
                <w:lang w:val="en-US"/>
              </w:rPr>
              <w:t xml:space="preserve"> </w:t>
            </w:r>
            <w:r w:rsidRPr="00D0069D">
              <w:rPr>
                <w:b/>
                <w:lang w:val="en-US"/>
              </w:rPr>
              <w:t xml:space="preserve">Sergey </w:t>
            </w:r>
            <w:proofErr w:type="spellStart"/>
            <w:r w:rsidRPr="00D0069D">
              <w:rPr>
                <w:b/>
                <w:lang w:val="en-US"/>
              </w:rPr>
              <w:t>Pernikov</w:t>
            </w:r>
            <w:proofErr w:type="spellEnd"/>
            <w:r>
              <w:rPr>
                <w:lang w:val="en-US"/>
              </w:rPr>
              <w:t xml:space="preserve"> - Vice</w:t>
            </w:r>
            <w:r w:rsidRPr="00D0069D">
              <w:rPr>
                <w:lang w:val="en-US"/>
              </w:rPr>
              <w:t xml:space="preserve"> </w:t>
            </w:r>
            <w:r>
              <w:rPr>
                <w:lang w:val="en-US"/>
              </w:rPr>
              <w:t>governor</w:t>
            </w:r>
            <w:r w:rsidRPr="00D0069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D0069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D0069D">
              <w:rPr>
                <w:lang w:val="en-US"/>
              </w:rPr>
              <w:t xml:space="preserve"> </w:t>
            </w:r>
            <w:r>
              <w:rPr>
                <w:lang w:val="en-US"/>
              </w:rPr>
              <w:t>Pskov</w:t>
            </w:r>
            <w:r w:rsidRPr="00D0069D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</w:p>
        </w:tc>
      </w:tr>
      <w:tr w:rsidR="00D2041C" w:rsidRPr="006B4EF2" w:rsidTr="005F53B3">
        <w:tc>
          <w:tcPr>
            <w:tcW w:w="1413" w:type="dxa"/>
          </w:tcPr>
          <w:p w:rsidR="00D2041C" w:rsidRDefault="00D2041C" w:rsidP="00C917A4">
            <w:pPr>
              <w:jc w:val="both"/>
            </w:pPr>
            <w:r>
              <w:t>11:00-11:15</w:t>
            </w:r>
          </w:p>
        </w:tc>
        <w:tc>
          <w:tcPr>
            <w:tcW w:w="8267" w:type="dxa"/>
          </w:tcPr>
          <w:p w:rsidR="00974964" w:rsidRDefault="00974964" w:rsidP="00C917A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Presentation of the Pskov investment development agency </w:t>
            </w:r>
          </w:p>
          <w:p w:rsidR="00D2041C" w:rsidRPr="008605E8" w:rsidRDefault="008605E8" w:rsidP="00C917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Speaker – </w:t>
            </w:r>
            <w:proofErr w:type="spellStart"/>
            <w:r>
              <w:rPr>
                <w:lang w:val="en-US"/>
              </w:rPr>
              <w:t>Mr.Vladimir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Kushnir</w:t>
            </w:r>
            <w:proofErr w:type="spellEnd"/>
            <w:r>
              <w:rPr>
                <w:lang w:val="en-US"/>
              </w:rPr>
              <w:t xml:space="preserve"> – General director of PRIDA</w:t>
            </w:r>
          </w:p>
        </w:tc>
      </w:tr>
      <w:tr w:rsidR="00BE505E" w:rsidRPr="006B4EF2" w:rsidTr="005F53B3">
        <w:tc>
          <w:tcPr>
            <w:tcW w:w="1413" w:type="dxa"/>
          </w:tcPr>
          <w:p w:rsidR="00BE505E" w:rsidRPr="00D2041C" w:rsidRDefault="00C917A4" w:rsidP="00D2041C">
            <w:pPr>
              <w:jc w:val="both"/>
            </w:pPr>
            <w:r>
              <w:rPr>
                <w:lang w:val="en-US"/>
              </w:rPr>
              <w:t>11</w:t>
            </w:r>
            <w:r w:rsidR="00BE505E">
              <w:rPr>
                <w:lang w:val="en-US"/>
              </w:rPr>
              <w:t>:</w:t>
            </w:r>
            <w:r w:rsidR="00D2041C">
              <w:t>15</w:t>
            </w:r>
            <w:r>
              <w:rPr>
                <w:lang w:val="en-US"/>
              </w:rPr>
              <w:t>-11</w:t>
            </w:r>
            <w:r w:rsidR="00BE505E">
              <w:rPr>
                <w:lang w:val="en-US"/>
              </w:rPr>
              <w:t>:</w:t>
            </w:r>
            <w:r w:rsidR="00D2041C">
              <w:t>35</w:t>
            </w:r>
          </w:p>
        </w:tc>
        <w:tc>
          <w:tcPr>
            <w:tcW w:w="8267" w:type="dxa"/>
          </w:tcPr>
          <w:p w:rsidR="008605E8" w:rsidRPr="008605E8" w:rsidRDefault="008605E8" w:rsidP="008605E8">
            <w:pPr>
              <w:jc w:val="both"/>
              <w:rPr>
                <w:b/>
                <w:lang w:val="en-US"/>
              </w:rPr>
            </w:pPr>
            <w:r w:rsidRPr="00D0069D">
              <w:rPr>
                <w:rStyle w:val="hps"/>
                <w:b/>
                <w:lang/>
              </w:rPr>
              <w:t>Presentation</w:t>
            </w:r>
            <w:r w:rsidRPr="008605E8">
              <w:rPr>
                <w:rStyle w:val="hps"/>
                <w:b/>
                <w:lang w:val="en-US"/>
              </w:rPr>
              <w:t xml:space="preserve"> </w:t>
            </w:r>
            <w:r w:rsidRPr="00D0069D">
              <w:rPr>
                <w:rStyle w:val="hps"/>
                <w:b/>
                <w:lang/>
              </w:rPr>
              <w:t>of</w:t>
            </w:r>
            <w:r w:rsidRPr="008605E8">
              <w:rPr>
                <w:rStyle w:val="hps"/>
                <w:b/>
                <w:lang w:val="en-US"/>
              </w:rPr>
              <w:t xml:space="preserve"> </w:t>
            </w:r>
            <w:r w:rsidRPr="00D0069D">
              <w:rPr>
                <w:rStyle w:val="hps"/>
                <w:b/>
                <w:lang/>
              </w:rPr>
              <w:t>the</w:t>
            </w:r>
            <w:r w:rsidRPr="008605E8">
              <w:rPr>
                <w:b/>
                <w:lang w:val="en-US"/>
              </w:rPr>
              <w:t xml:space="preserve"> </w:t>
            </w:r>
            <w:r w:rsidRPr="00D0069D">
              <w:rPr>
                <w:rStyle w:val="hps"/>
                <w:b/>
                <w:lang/>
              </w:rPr>
              <w:t>special</w:t>
            </w:r>
            <w:r w:rsidRPr="008605E8">
              <w:rPr>
                <w:rStyle w:val="hps"/>
                <w:b/>
                <w:lang w:val="en-US"/>
              </w:rPr>
              <w:t xml:space="preserve"> </w:t>
            </w:r>
            <w:r w:rsidRPr="00D0069D">
              <w:rPr>
                <w:rStyle w:val="hps"/>
                <w:b/>
                <w:lang/>
              </w:rPr>
              <w:t>economic</w:t>
            </w:r>
            <w:r w:rsidRPr="008605E8">
              <w:rPr>
                <w:rStyle w:val="hps"/>
                <w:b/>
                <w:lang w:val="en-US"/>
              </w:rPr>
              <w:t xml:space="preserve"> </w:t>
            </w:r>
            <w:r w:rsidRPr="00D0069D">
              <w:rPr>
                <w:rStyle w:val="hps"/>
                <w:b/>
                <w:lang/>
              </w:rPr>
              <w:t>zone</w:t>
            </w:r>
            <w:r w:rsidRPr="008605E8">
              <w:rPr>
                <w:b/>
                <w:lang w:val="en-US"/>
              </w:rPr>
              <w:t xml:space="preserve"> </w:t>
            </w:r>
            <w:r w:rsidRPr="00D0069D">
              <w:rPr>
                <w:rStyle w:val="hps"/>
                <w:b/>
                <w:lang/>
              </w:rPr>
              <w:t>of</w:t>
            </w:r>
            <w:r w:rsidRPr="008605E8">
              <w:rPr>
                <w:rStyle w:val="hps"/>
                <w:b/>
                <w:lang w:val="en-US"/>
              </w:rPr>
              <w:t xml:space="preserve"> </w:t>
            </w:r>
            <w:r w:rsidRPr="00D0069D">
              <w:rPr>
                <w:rStyle w:val="hps"/>
                <w:b/>
                <w:lang/>
              </w:rPr>
              <w:t>industrial</w:t>
            </w:r>
            <w:r w:rsidRPr="008605E8">
              <w:rPr>
                <w:rStyle w:val="hps"/>
                <w:b/>
                <w:lang w:val="en-US"/>
              </w:rPr>
              <w:t xml:space="preserve"> </w:t>
            </w:r>
            <w:r w:rsidRPr="00D0069D">
              <w:rPr>
                <w:rStyle w:val="hps"/>
                <w:b/>
                <w:lang/>
              </w:rPr>
              <w:t>type</w:t>
            </w:r>
            <w:r w:rsidRPr="008605E8">
              <w:rPr>
                <w:b/>
                <w:lang w:val="en-US"/>
              </w:rPr>
              <w:t xml:space="preserve"> </w:t>
            </w:r>
            <w:r w:rsidRPr="008605E8">
              <w:rPr>
                <w:rStyle w:val="hps"/>
                <w:b/>
                <w:lang w:val="en-US"/>
              </w:rPr>
              <w:t>"</w:t>
            </w:r>
            <w:proofErr w:type="spellStart"/>
            <w:r w:rsidRPr="00D0069D">
              <w:rPr>
                <w:b/>
                <w:lang/>
              </w:rPr>
              <w:t>Moglino</w:t>
            </w:r>
            <w:proofErr w:type="spellEnd"/>
            <w:r w:rsidRPr="008605E8">
              <w:rPr>
                <w:b/>
                <w:lang w:val="en-US"/>
              </w:rPr>
              <w:t>"</w:t>
            </w:r>
          </w:p>
          <w:p w:rsidR="00BE505E" w:rsidRPr="008605E8" w:rsidRDefault="008605E8" w:rsidP="008605E8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Speaker</w:t>
            </w:r>
            <w:r w:rsidRPr="00D0069D">
              <w:rPr>
                <w:lang w:val="en-US"/>
              </w:rPr>
              <w:t xml:space="preserve"> – </w:t>
            </w:r>
            <w:r w:rsidRPr="00D0069D">
              <w:rPr>
                <w:b/>
                <w:lang w:val="en-US"/>
              </w:rPr>
              <w:t xml:space="preserve">Mrs. Olga </w:t>
            </w:r>
            <w:proofErr w:type="spellStart"/>
            <w:r w:rsidRPr="00D0069D">
              <w:rPr>
                <w:b/>
                <w:lang w:val="en-US"/>
              </w:rPr>
              <w:t>Torbich</w:t>
            </w:r>
            <w:proofErr w:type="spellEnd"/>
            <w:r>
              <w:rPr>
                <w:lang w:val="en-US"/>
              </w:rPr>
              <w:t xml:space="preserve"> -</w:t>
            </w:r>
            <w:r w:rsidRPr="00D0069D">
              <w:rPr>
                <w:lang w:val="en-US"/>
              </w:rPr>
              <w:t xml:space="preserve"> </w:t>
            </w:r>
            <w:r>
              <w:rPr>
                <w:rStyle w:val="hps"/>
                <w:lang/>
              </w:rPr>
              <w:t>General Director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the managing company</w:t>
            </w:r>
            <w:r>
              <w:rPr>
                <w:lang/>
              </w:rPr>
              <w:t xml:space="preserve"> </w:t>
            </w:r>
            <w:r w:rsidR="00806B5A" w:rsidRPr="00806B5A">
              <w:rPr>
                <w:lang w:val="en-US"/>
              </w:rPr>
              <w:br/>
            </w:r>
            <w:r>
              <w:rPr>
                <w:rStyle w:val="hps"/>
                <w:lang/>
              </w:rPr>
              <w:t>SEZ “</w:t>
            </w:r>
            <w:proofErr w:type="spellStart"/>
            <w:r>
              <w:rPr>
                <w:lang/>
              </w:rPr>
              <w:t>Moglino</w:t>
            </w:r>
            <w:proofErr w:type="spellEnd"/>
            <w:r>
              <w:rPr>
                <w:lang/>
              </w:rPr>
              <w:t>”</w:t>
            </w:r>
          </w:p>
        </w:tc>
      </w:tr>
      <w:tr w:rsidR="00BE505E" w:rsidRPr="006B4EF2" w:rsidTr="005F53B3">
        <w:tc>
          <w:tcPr>
            <w:tcW w:w="1413" w:type="dxa"/>
          </w:tcPr>
          <w:p w:rsidR="00BE505E" w:rsidRPr="0082659D" w:rsidRDefault="005E259C" w:rsidP="00D2041C">
            <w:pPr>
              <w:jc w:val="both"/>
              <w:rPr>
                <w:lang w:val="en-US"/>
              </w:rPr>
            </w:pPr>
            <w:r>
              <w:t>11:</w:t>
            </w:r>
            <w:r w:rsidR="00D2041C">
              <w:t>35</w:t>
            </w:r>
            <w:r w:rsidR="00BE505E">
              <w:t>-</w:t>
            </w:r>
            <w:r w:rsidR="00D2041C">
              <w:t>11:55</w:t>
            </w:r>
          </w:p>
        </w:tc>
        <w:tc>
          <w:tcPr>
            <w:tcW w:w="8267" w:type="dxa"/>
          </w:tcPr>
          <w:p w:rsidR="00F26C42" w:rsidRDefault="009F5B1E" w:rsidP="00D2041C">
            <w:pPr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  <w:r>
              <w:rPr>
                <w:b/>
                <w:bCs/>
                <w:color w:val="000000"/>
                <w:lang w:val="en-US"/>
              </w:rPr>
              <w:t>The role and place of the Guild in public system Russian export promotion support, attraction of foreign investments and production localization in the territory of the Russian Federation</w:t>
            </w:r>
            <w:r w:rsidR="007F451E">
              <w:rPr>
                <w:rFonts w:eastAsia="Times New Roman"/>
                <w:b/>
                <w:szCs w:val="24"/>
                <w:lang w:val="en-US" w:eastAsia="ru-RU"/>
              </w:rPr>
              <w:t>.</w:t>
            </w:r>
          </w:p>
          <w:p w:rsidR="00BE505E" w:rsidRPr="006B4EF2" w:rsidRDefault="0022001B" w:rsidP="006B4EF2">
            <w:pPr>
              <w:jc w:val="both"/>
              <w:rPr>
                <w:lang w:val="en-US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Speaker – Mr.</w:t>
            </w:r>
            <w:r w:rsidR="00C73A33" w:rsidRPr="00C73A33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Sergey </w:t>
            </w:r>
            <w:proofErr w:type="spellStart"/>
            <w:r>
              <w:rPr>
                <w:rFonts w:eastAsia="Times New Roman"/>
                <w:szCs w:val="24"/>
                <w:lang w:val="en-US" w:eastAsia="ru-RU"/>
              </w:rPr>
              <w:t>Kuzmin</w:t>
            </w:r>
            <w:proofErr w:type="spellEnd"/>
            <w:r>
              <w:rPr>
                <w:rFonts w:eastAsia="Times New Roman"/>
                <w:szCs w:val="24"/>
                <w:lang w:val="en-US" w:eastAsia="ru-RU"/>
              </w:rPr>
              <w:t xml:space="preserve">, vice-president of </w:t>
            </w:r>
            <w:r w:rsidRPr="0022001B">
              <w:rPr>
                <w:lang/>
              </w:rPr>
              <w:t xml:space="preserve">National Guild of </w:t>
            </w:r>
            <w:r w:rsidRPr="0022001B">
              <w:rPr>
                <w:rStyle w:val="hps"/>
                <w:lang/>
              </w:rPr>
              <w:t>Producers</w:t>
            </w:r>
            <w:r w:rsidRPr="0022001B">
              <w:rPr>
                <w:lang/>
              </w:rPr>
              <w:t xml:space="preserve"> </w:t>
            </w:r>
            <w:r w:rsidRPr="0022001B">
              <w:rPr>
                <w:rStyle w:val="hps"/>
                <w:lang/>
              </w:rPr>
              <w:t>and Importers</w:t>
            </w:r>
          </w:p>
        </w:tc>
      </w:tr>
      <w:tr w:rsidR="00BE505E" w:rsidRPr="006B4EF2" w:rsidTr="005F53B3">
        <w:tc>
          <w:tcPr>
            <w:tcW w:w="1413" w:type="dxa"/>
          </w:tcPr>
          <w:p w:rsidR="00BE505E" w:rsidRDefault="00D2041C" w:rsidP="00BE505E">
            <w:pPr>
              <w:jc w:val="both"/>
            </w:pPr>
            <w:r>
              <w:t>11:55-12:40</w:t>
            </w:r>
          </w:p>
        </w:tc>
        <w:tc>
          <w:tcPr>
            <w:tcW w:w="8267" w:type="dxa"/>
          </w:tcPr>
          <w:p w:rsidR="00BE505E" w:rsidRPr="006A3EF5" w:rsidRDefault="006A3EF5" w:rsidP="005E259C">
            <w:pPr>
              <w:jc w:val="both"/>
              <w:rPr>
                <w:b/>
                <w:lang w:val="en-US"/>
              </w:rPr>
            </w:pPr>
            <w:r w:rsidRPr="006A3EF5">
              <w:rPr>
                <w:rStyle w:val="hps"/>
                <w:b/>
                <w:lang/>
              </w:rPr>
              <w:t>Presentation of</w:t>
            </w:r>
            <w:r w:rsidRPr="006A3EF5">
              <w:rPr>
                <w:b/>
                <w:lang/>
              </w:rPr>
              <w:t xml:space="preserve"> </w:t>
            </w:r>
            <w:r w:rsidRPr="006A3EF5">
              <w:rPr>
                <w:rStyle w:val="hps"/>
                <w:b/>
                <w:lang/>
              </w:rPr>
              <w:t>the export potential</w:t>
            </w:r>
            <w:r w:rsidRPr="006A3EF5">
              <w:rPr>
                <w:b/>
                <w:lang/>
              </w:rPr>
              <w:t xml:space="preserve"> </w:t>
            </w:r>
            <w:r w:rsidRPr="006A3EF5">
              <w:rPr>
                <w:rStyle w:val="hps"/>
                <w:b/>
                <w:lang/>
              </w:rPr>
              <w:t>of industrial enterprises</w:t>
            </w:r>
            <w:r w:rsidRPr="006A3EF5">
              <w:rPr>
                <w:b/>
                <w:lang/>
              </w:rPr>
              <w:t xml:space="preserve"> </w:t>
            </w:r>
            <w:r w:rsidRPr="006A3EF5">
              <w:rPr>
                <w:rStyle w:val="hps"/>
                <w:b/>
                <w:lang/>
              </w:rPr>
              <w:t>of the Pskov region</w:t>
            </w:r>
          </w:p>
        </w:tc>
      </w:tr>
      <w:tr w:rsidR="00F66E98" w:rsidRPr="006B4EF2" w:rsidTr="005F53B3">
        <w:tc>
          <w:tcPr>
            <w:tcW w:w="1413" w:type="dxa"/>
          </w:tcPr>
          <w:p w:rsidR="00F66E98" w:rsidRPr="00F66E98" w:rsidRDefault="00AB4716" w:rsidP="00AB4716">
            <w:pPr>
              <w:jc w:val="both"/>
            </w:pPr>
            <w:r>
              <w:t>12:40-12:50</w:t>
            </w:r>
          </w:p>
        </w:tc>
        <w:tc>
          <w:tcPr>
            <w:tcW w:w="8267" w:type="dxa"/>
          </w:tcPr>
          <w:p w:rsidR="00556FB9" w:rsidRPr="00556FB9" w:rsidRDefault="00556FB9" w:rsidP="00556FB9">
            <w:pPr>
              <w:jc w:val="both"/>
              <w:rPr>
                <w:rStyle w:val="hps"/>
                <w:b/>
                <w:lang/>
              </w:rPr>
            </w:pPr>
            <w:r w:rsidRPr="00556FB9">
              <w:rPr>
                <w:rStyle w:val="hps"/>
                <w:b/>
                <w:lang/>
              </w:rPr>
              <w:t>Summing up</w:t>
            </w:r>
            <w:r w:rsidRPr="00556FB9">
              <w:rPr>
                <w:rStyle w:val="shorttext"/>
                <w:b/>
                <w:lang/>
              </w:rPr>
              <w:t xml:space="preserve"> </w:t>
            </w:r>
            <w:r w:rsidRPr="00556FB9">
              <w:rPr>
                <w:rStyle w:val="hps"/>
                <w:b/>
                <w:lang/>
              </w:rPr>
              <w:t>presentation</w:t>
            </w:r>
          </w:p>
          <w:p w:rsidR="00556FB9" w:rsidRPr="0022001B" w:rsidRDefault="00556FB9" w:rsidP="00556FB9">
            <w:pPr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lang w:val="en-US"/>
              </w:rPr>
              <w:t>Closing</w:t>
            </w:r>
            <w:r w:rsidRPr="0055498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Address by president of </w:t>
            </w:r>
            <w:r w:rsidRPr="0022001B">
              <w:rPr>
                <w:lang/>
              </w:rPr>
              <w:t xml:space="preserve">National Guild of </w:t>
            </w:r>
            <w:r w:rsidRPr="0022001B">
              <w:rPr>
                <w:rStyle w:val="hps"/>
                <w:lang/>
              </w:rPr>
              <w:t>Producers</w:t>
            </w:r>
            <w:r w:rsidRPr="0022001B">
              <w:rPr>
                <w:lang/>
              </w:rPr>
              <w:t xml:space="preserve"> </w:t>
            </w:r>
            <w:r w:rsidRPr="0022001B">
              <w:rPr>
                <w:rStyle w:val="hps"/>
                <w:lang/>
              </w:rPr>
              <w:t>and Importers</w:t>
            </w:r>
          </w:p>
          <w:p w:rsidR="006A3EF5" w:rsidRPr="00556FB9" w:rsidRDefault="00556FB9" w:rsidP="00F66E98">
            <w:pPr>
              <w:jc w:val="both"/>
              <w:rPr>
                <w:b/>
                <w:lang w:val="en-US"/>
              </w:rPr>
            </w:pPr>
            <w:r w:rsidRPr="00556FB9">
              <w:rPr>
                <w:b/>
                <w:lang w:val="en-US"/>
              </w:rPr>
              <w:t xml:space="preserve">Mr. </w:t>
            </w:r>
            <w:proofErr w:type="spellStart"/>
            <w:r w:rsidRPr="00556FB9">
              <w:rPr>
                <w:b/>
                <w:lang w:val="en-US"/>
              </w:rPr>
              <w:t>Andrey</w:t>
            </w:r>
            <w:proofErr w:type="spellEnd"/>
            <w:r w:rsidRPr="00556FB9">
              <w:rPr>
                <w:b/>
                <w:lang w:val="en-US"/>
              </w:rPr>
              <w:t xml:space="preserve"> </w:t>
            </w:r>
            <w:proofErr w:type="spellStart"/>
            <w:r w:rsidRPr="00556FB9">
              <w:rPr>
                <w:b/>
                <w:lang w:val="en-US"/>
              </w:rPr>
              <w:t>Perfiliev</w:t>
            </w:r>
            <w:proofErr w:type="spellEnd"/>
          </w:p>
          <w:p w:rsidR="00F66E98" w:rsidRPr="00556FB9" w:rsidRDefault="00556FB9" w:rsidP="00F66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Closing</w:t>
            </w:r>
            <w:r w:rsidRPr="0055498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Address by vice-governor of the Pskov region </w:t>
            </w:r>
            <w:r w:rsidRPr="00556FB9">
              <w:rPr>
                <w:b/>
                <w:lang w:val="en-US"/>
              </w:rPr>
              <w:t>Mr.</w:t>
            </w:r>
            <w:r w:rsidR="00C73A33" w:rsidRPr="00C73A33">
              <w:rPr>
                <w:b/>
                <w:lang w:val="en-US"/>
              </w:rPr>
              <w:t xml:space="preserve"> </w:t>
            </w:r>
            <w:r w:rsidRPr="00556FB9">
              <w:rPr>
                <w:b/>
                <w:lang w:val="en-US"/>
              </w:rPr>
              <w:t xml:space="preserve">Sergey </w:t>
            </w:r>
            <w:proofErr w:type="spellStart"/>
            <w:r w:rsidRPr="00556FB9">
              <w:rPr>
                <w:b/>
                <w:lang w:val="en-US"/>
              </w:rPr>
              <w:t>Pernikov</w:t>
            </w:r>
            <w:proofErr w:type="spellEnd"/>
          </w:p>
        </w:tc>
      </w:tr>
      <w:tr w:rsidR="005E259C" w:rsidRPr="006B4EF2" w:rsidTr="005F53B3">
        <w:tc>
          <w:tcPr>
            <w:tcW w:w="1413" w:type="dxa"/>
          </w:tcPr>
          <w:p w:rsidR="005E259C" w:rsidRDefault="00AB4716" w:rsidP="00AB4716">
            <w:pPr>
              <w:jc w:val="both"/>
            </w:pPr>
            <w:r>
              <w:t>12:50</w:t>
            </w:r>
            <w:r w:rsidR="00F66E98">
              <w:t>-13:00</w:t>
            </w:r>
          </w:p>
        </w:tc>
        <w:tc>
          <w:tcPr>
            <w:tcW w:w="8267" w:type="dxa"/>
          </w:tcPr>
          <w:p w:rsidR="005E259C" w:rsidRPr="00C45255" w:rsidRDefault="00C45255" w:rsidP="005E259C">
            <w:pPr>
              <w:jc w:val="both"/>
              <w:rPr>
                <w:lang w:val="en-US"/>
              </w:rPr>
            </w:pPr>
            <w:r>
              <w:rPr>
                <w:rStyle w:val="hps"/>
                <w:lang/>
              </w:rPr>
              <w:t>Press Briefing: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session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 questions and answers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 journalists and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guests of the presentation</w:t>
            </w:r>
          </w:p>
        </w:tc>
      </w:tr>
      <w:tr w:rsidR="00BE505E" w:rsidTr="005F53B3">
        <w:tc>
          <w:tcPr>
            <w:tcW w:w="1413" w:type="dxa"/>
          </w:tcPr>
          <w:p w:rsidR="00BE505E" w:rsidRPr="0003590E" w:rsidRDefault="00BE505E" w:rsidP="005E259C">
            <w:pPr>
              <w:jc w:val="both"/>
            </w:pPr>
            <w:r w:rsidRPr="0003590E">
              <w:t>1</w:t>
            </w:r>
            <w:r w:rsidRPr="0003590E">
              <w:rPr>
                <w:lang w:val="en-US"/>
              </w:rPr>
              <w:t>3</w:t>
            </w:r>
            <w:r w:rsidRPr="0003590E">
              <w:t>:</w:t>
            </w:r>
            <w:r w:rsidR="005E259C">
              <w:t>00</w:t>
            </w:r>
            <w:r w:rsidRPr="0003590E">
              <w:t>-1</w:t>
            </w:r>
            <w:r w:rsidRPr="0003590E">
              <w:rPr>
                <w:lang w:val="en-US"/>
              </w:rPr>
              <w:t>3</w:t>
            </w:r>
            <w:r w:rsidRPr="0003590E">
              <w:t>:</w:t>
            </w:r>
            <w:r w:rsidR="005E259C">
              <w:t>45</w:t>
            </w:r>
          </w:p>
        </w:tc>
        <w:tc>
          <w:tcPr>
            <w:tcW w:w="8267" w:type="dxa"/>
          </w:tcPr>
          <w:p w:rsidR="00BE505E" w:rsidRDefault="00C45255" w:rsidP="00BE505E">
            <w:pPr>
              <w:jc w:val="both"/>
            </w:pPr>
            <w:r>
              <w:rPr>
                <w:rStyle w:val="hps"/>
                <w:lang/>
              </w:rPr>
              <w:t>Coffee break</w:t>
            </w:r>
          </w:p>
        </w:tc>
      </w:tr>
      <w:tr w:rsidR="00BE505E" w:rsidTr="005F53B3">
        <w:tc>
          <w:tcPr>
            <w:tcW w:w="1413" w:type="dxa"/>
          </w:tcPr>
          <w:p w:rsidR="00BE505E" w:rsidRPr="00477A4E" w:rsidRDefault="005E259C" w:rsidP="005E259C">
            <w:pPr>
              <w:jc w:val="both"/>
            </w:pPr>
            <w:r>
              <w:rPr>
                <w:lang w:val="en-US"/>
              </w:rPr>
              <w:t>13:</w:t>
            </w:r>
            <w:r>
              <w:t>4</w:t>
            </w:r>
            <w:r w:rsidR="00BE505E" w:rsidRPr="0003590E">
              <w:rPr>
                <w:lang w:val="en-US"/>
              </w:rPr>
              <w:t>5-1</w:t>
            </w:r>
            <w:r>
              <w:t>5</w:t>
            </w:r>
            <w:r w:rsidR="00BE505E" w:rsidRPr="0003590E">
              <w:rPr>
                <w:lang w:val="en-US"/>
              </w:rPr>
              <w:t>:</w:t>
            </w:r>
            <w:r>
              <w:t>45</w:t>
            </w:r>
          </w:p>
        </w:tc>
        <w:tc>
          <w:tcPr>
            <w:tcW w:w="8267" w:type="dxa"/>
          </w:tcPr>
          <w:p w:rsidR="00BE505E" w:rsidRPr="001051B6" w:rsidRDefault="00C45255" w:rsidP="00BE505E">
            <w:pPr>
              <w:jc w:val="both"/>
            </w:pPr>
            <w:r>
              <w:rPr>
                <w:lang w:val="en-US"/>
              </w:rPr>
              <w:t>M</w:t>
            </w:r>
            <w:r w:rsidR="00F66E98">
              <w:rPr>
                <w:lang w:val="en-US"/>
              </w:rPr>
              <w:t>atch</w:t>
            </w:r>
            <w:r w:rsidR="00F66E98" w:rsidRPr="001051B6">
              <w:t>-</w:t>
            </w:r>
            <w:r w:rsidR="00F66E98">
              <w:rPr>
                <w:lang w:val="en-US"/>
              </w:rPr>
              <w:t>making</w:t>
            </w:r>
          </w:p>
          <w:p w:rsidR="003C1658" w:rsidRPr="00C45255" w:rsidRDefault="00C45255" w:rsidP="00BE50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 “</w:t>
            </w:r>
            <w:proofErr w:type="spellStart"/>
            <w:r>
              <w:rPr>
                <w:lang w:val="en-US"/>
              </w:rPr>
              <w:t>Uglich</w:t>
            </w:r>
            <w:proofErr w:type="spellEnd"/>
            <w:r>
              <w:rPr>
                <w:lang w:val="en-US"/>
              </w:rPr>
              <w:t>”</w:t>
            </w:r>
          </w:p>
        </w:tc>
      </w:tr>
    </w:tbl>
    <w:p w:rsidR="00C501D5" w:rsidRPr="00C501D5" w:rsidRDefault="00C501D5" w:rsidP="00B05FA2">
      <w:pPr>
        <w:spacing w:after="0"/>
        <w:jc w:val="both"/>
      </w:pPr>
    </w:p>
    <w:sectPr w:rsidR="00C501D5" w:rsidRPr="00C501D5" w:rsidSect="00AE50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78"/>
    <w:rsid w:val="00031CFF"/>
    <w:rsid w:val="001051B6"/>
    <w:rsid w:val="00194F33"/>
    <w:rsid w:val="001A4D55"/>
    <w:rsid w:val="001E2176"/>
    <w:rsid w:val="0022001B"/>
    <w:rsid w:val="002775D4"/>
    <w:rsid w:val="003750CE"/>
    <w:rsid w:val="003B77F1"/>
    <w:rsid w:val="003C1658"/>
    <w:rsid w:val="003C48D1"/>
    <w:rsid w:val="003E36A5"/>
    <w:rsid w:val="00471ED6"/>
    <w:rsid w:val="004858FF"/>
    <w:rsid w:val="004926FA"/>
    <w:rsid w:val="004A17C4"/>
    <w:rsid w:val="004C07D4"/>
    <w:rsid w:val="004D6EF5"/>
    <w:rsid w:val="00517186"/>
    <w:rsid w:val="00546494"/>
    <w:rsid w:val="00556FB9"/>
    <w:rsid w:val="005A0159"/>
    <w:rsid w:val="005E259C"/>
    <w:rsid w:val="005F53B3"/>
    <w:rsid w:val="006A07C0"/>
    <w:rsid w:val="006A3EF5"/>
    <w:rsid w:val="006B4EF2"/>
    <w:rsid w:val="006E00BE"/>
    <w:rsid w:val="00722C5E"/>
    <w:rsid w:val="00746A6A"/>
    <w:rsid w:val="0076297B"/>
    <w:rsid w:val="007F451E"/>
    <w:rsid w:val="00806B5A"/>
    <w:rsid w:val="008605E8"/>
    <w:rsid w:val="00911D3E"/>
    <w:rsid w:val="00974964"/>
    <w:rsid w:val="009A023E"/>
    <w:rsid w:val="009E2DD2"/>
    <w:rsid w:val="009E4A75"/>
    <w:rsid w:val="009F5B1E"/>
    <w:rsid w:val="00A302FD"/>
    <w:rsid w:val="00A44B7C"/>
    <w:rsid w:val="00A82643"/>
    <w:rsid w:val="00AB4716"/>
    <w:rsid w:val="00AD09BB"/>
    <w:rsid w:val="00AE5070"/>
    <w:rsid w:val="00B05FA2"/>
    <w:rsid w:val="00B147B6"/>
    <w:rsid w:val="00B1785E"/>
    <w:rsid w:val="00B61F01"/>
    <w:rsid w:val="00BB1F2D"/>
    <w:rsid w:val="00BE505E"/>
    <w:rsid w:val="00BF5278"/>
    <w:rsid w:val="00C45255"/>
    <w:rsid w:val="00C501D5"/>
    <w:rsid w:val="00C73A33"/>
    <w:rsid w:val="00C87114"/>
    <w:rsid w:val="00C917A4"/>
    <w:rsid w:val="00CA54EE"/>
    <w:rsid w:val="00D2041C"/>
    <w:rsid w:val="00E647F1"/>
    <w:rsid w:val="00F26C42"/>
    <w:rsid w:val="00F6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DD2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rsid w:val="001051B6"/>
  </w:style>
  <w:style w:type="character" w:customStyle="1" w:styleId="shorttext">
    <w:name w:val="short_text"/>
    <w:basedOn w:val="a0"/>
    <w:rsid w:val="00556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Yurii_V</cp:lastModifiedBy>
  <cp:revision>20</cp:revision>
  <cp:lastPrinted>2016-01-20T12:59:00Z</cp:lastPrinted>
  <dcterms:created xsi:type="dcterms:W3CDTF">2016-01-18T13:25:00Z</dcterms:created>
  <dcterms:modified xsi:type="dcterms:W3CDTF">2016-01-26T15:12:00Z</dcterms:modified>
</cp:coreProperties>
</file>